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50" w:rsidRPr="00446550" w:rsidRDefault="00E3164F" w:rsidP="00446550">
      <w:pPr>
        <w:ind w:left="-567"/>
        <w:jc w:val="center"/>
        <w:rPr>
          <w:rFonts w:ascii="New time roman" w:hAnsi="New time roman"/>
          <w:b/>
          <w:sz w:val="48"/>
          <w:szCs w:val="48"/>
        </w:rPr>
      </w:pPr>
      <w:r>
        <w:rPr>
          <w:rFonts w:ascii="New time roman" w:hAnsi="New time roman"/>
          <w:b/>
          <w:sz w:val="48"/>
          <w:szCs w:val="48"/>
        </w:rPr>
        <w:t>RINKIS SVEIKESNĮ MAISTĄ</w:t>
      </w:r>
    </w:p>
    <w:p w:rsidR="00446550" w:rsidRPr="00D90303" w:rsidRDefault="00446550" w:rsidP="00446550">
      <w:pPr>
        <w:ind w:firstLine="567"/>
        <w:jc w:val="both"/>
        <w:rPr>
          <w:rFonts w:ascii="New time roman" w:hAnsi="New time roman"/>
          <w:sz w:val="32"/>
          <w:szCs w:val="32"/>
        </w:rPr>
      </w:pPr>
      <w:bookmarkStart w:id="0" w:name="_GoBack"/>
      <w:r w:rsidRPr="00D90303">
        <w:rPr>
          <w:rFonts w:ascii="New time roman" w:hAnsi="New time roman"/>
          <w:sz w:val="32"/>
          <w:szCs w:val="32"/>
        </w:rPr>
        <w:t>Kai gauname reguliariai visų organizmui reikalingų maisto medžiagų ir tokiais kiekiais, kurie geriausiai patenkina organizmo poreikius, gyvename sveiki ir laimingi.</w:t>
      </w:r>
    </w:p>
    <w:p w:rsidR="00446550" w:rsidRPr="00D90303" w:rsidRDefault="00446550" w:rsidP="00446550">
      <w:pPr>
        <w:ind w:firstLine="567"/>
        <w:jc w:val="both"/>
        <w:rPr>
          <w:rFonts w:ascii="New time roman" w:hAnsi="New time roman"/>
          <w:sz w:val="32"/>
          <w:szCs w:val="32"/>
        </w:rPr>
      </w:pPr>
      <w:r w:rsidRPr="00D90303">
        <w:rPr>
          <w:rFonts w:ascii="New time roman" w:hAnsi="New time roman"/>
          <w:sz w:val="32"/>
          <w:szCs w:val="32"/>
        </w:rPr>
        <w:t>Nuolatinė energija priklauso nuo pastovaus cukraus lygio kraujyje, o tą padeda užtikrinti sveikatai palanki mityba. Esant nuolat energingam, maistas padeda gyventi kokybišką gyvenimą ir įgyvendinti savo siekius. Mityboje be maisto produktų pasirinkimo labai svarbu reguliaraus ir lėto valgymo kultūra.</w:t>
      </w:r>
    </w:p>
    <w:p w:rsidR="00C23B4B" w:rsidRPr="00D90303" w:rsidRDefault="00574516" w:rsidP="00C23B4B">
      <w:pPr>
        <w:ind w:firstLine="567"/>
        <w:jc w:val="both"/>
        <w:rPr>
          <w:rFonts w:ascii="New time roman" w:hAnsi="New time roman"/>
          <w:sz w:val="32"/>
          <w:szCs w:val="32"/>
        </w:rPr>
      </w:pPr>
      <w:r w:rsidRPr="00D90303">
        <w:rPr>
          <w:rFonts w:ascii="New time roman" w:hAnsi="New time roman"/>
          <w:sz w:val="32"/>
          <w:szCs w:val="32"/>
        </w:rPr>
        <w:t xml:space="preserve">Maistas </w:t>
      </w:r>
      <w:r w:rsidR="00446550" w:rsidRPr="00D90303">
        <w:rPr>
          <w:rFonts w:ascii="New time roman" w:hAnsi="New time roman"/>
          <w:sz w:val="32"/>
          <w:szCs w:val="32"/>
        </w:rPr>
        <w:t>padeda išsaugoti sveikatą ir atsinaujinti ląstelėms arba griauna sveikatą ir sudaro palankias sąlygas ligoms gyvuoti.</w:t>
      </w:r>
      <w:r w:rsidRPr="00D90303">
        <w:rPr>
          <w:rFonts w:ascii="New time roman" w:hAnsi="New time roman"/>
          <w:sz w:val="32"/>
          <w:szCs w:val="32"/>
        </w:rPr>
        <w:t xml:space="preserve"> </w:t>
      </w:r>
      <w:r w:rsidR="00446550" w:rsidRPr="00D90303">
        <w:rPr>
          <w:rFonts w:ascii="New time roman" w:hAnsi="New time roman"/>
          <w:sz w:val="32"/>
          <w:szCs w:val="32"/>
        </w:rPr>
        <w:t>Taip pat svarbu, kaip tą maisto produktą, mūsų organizmo kurą, suvalgysime ir</w:t>
      </w:r>
      <w:r w:rsidRPr="00D90303">
        <w:rPr>
          <w:rFonts w:ascii="New time roman" w:hAnsi="New time roman"/>
          <w:sz w:val="32"/>
          <w:szCs w:val="32"/>
        </w:rPr>
        <w:t xml:space="preserve"> </w:t>
      </w:r>
      <w:r w:rsidR="00446550" w:rsidRPr="00D90303">
        <w:rPr>
          <w:rFonts w:ascii="New time roman" w:hAnsi="New time roman"/>
          <w:sz w:val="32"/>
          <w:szCs w:val="32"/>
        </w:rPr>
        <w:t>kaip orga</w:t>
      </w:r>
      <w:r w:rsidRPr="00D90303">
        <w:rPr>
          <w:rFonts w:ascii="New time roman" w:hAnsi="New time roman"/>
          <w:sz w:val="32"/>
          <w:szCs w:val="32"/>
        </w:rPr>
        <w:t xml:space="preserve">nizmas jį suvirškins. Jei mėsos </w:t>
      </w:r>
      <w:r w:rsidR="00446550" w:rsidRPr="00D90303">
        <w:rPr>
          <w:rFonts w:ascii="New time roman" w:hAnsi="New time roman"/>
          <w:sz w:val="32"/>
          <w:szCs w:val="32"/>
        </w:rPr>
        <w:t>ar pupelių ne</w:t>
      </w:r>
      <w:r w:rsidR="00D90303" w:rsidRPr="00D90303">
        <w:rPr>
          <w:rFonts w:ascii="New time roman" w:hAnsi="New time roman"/>
          <w:sz w:val="32"/>
          <w:szCs w:val="32"/>
        </w:rPr>
        <w:t xml:space="preserve">kramtome, tai </w:t>
      </w:r>
      <w:r w:rsidR="00446550" w:rsidRPr="00D90303">
        <w:rPr>
          <w:rFonts w:ascii="New time roman" w:hAnsi="New time roman"/>
          <w:sz w:val="32"/>
          <w:szCs w:val="32"/>
        </w:rPr>
        <w:t xml:space="preserve"> sutrinka virškinimas, o nesuvirškintas produktas sudaro puikias sąlygas</w:t>
      </w:r>
      <w:r w:rsidRPr="00D90303">
        <w:rPr>
          <w:rFonts w:ascii="New time roman" w:hAnsi="New time roman"/>
          <w:sz w:val="32"/>
          <w:szCs w:val="32"/>
        </w:rPr>
        <w:t xml:space="preserve"> </w:t>
      </w:r>
      <w:r w:rsidR="00446550" w:rsidRPr="00D90303">
        <w:rPr>
          <w:rFonts w:ascii="New time roman" w:hAnsi="New time roman"/>
          <w:sz w:val="32"/>
          <w:szCs w:val="32"/>
        </w:rPr>
        <w:t xml:space="preserve">puvimo </w:t>
      </w:r>
      <w:r w:rsidRPr="00D90303">
        <w:rPr>
          <w:rFonts w:ascii="New time roman" w:hAnsi="New time roman"/>
          <w:sz w:val="32"/>
          <w:szCs w:val="32"/>
        </w:rPr>
        <w:t xml:space="preserve">procesui, kurio metu išsiskiria </w:t>
      </w:r>
      <w:r w:rsidR="00446550" w:rsidRPr="00D90303">
        <w:rPr>
          <w:rFonts w:ascii="New time roman" w:hAnsi="New time roman"/>
          <w:sz w:val="32"/>
          <w:szCs w:val="32"/>
        </w:rPr>
        <w:t>mūsų organizmui žalingos medžia</w:t>
      </w:r>
      <w:r w:rsidRPr="00D90303">
        <w:rPr>
          <w:rFonts w:ascii="New time roman" w:hAnsi="New time roman"/>
          <w:sz w:val="32"/>
          <w:szCs w:val="32"/>
        </w:rPr>
        <w:t xml:space="preserve">gos. Maisto produktai </w:t>
      </w:r>
      <w:r w:rsidR="00446550" w:rsidRPr="00D90303">
        <w:rPr>
          <w:rFonts w:ascii="New time roman" w:hAnsi="New time roman"/>
          <w:sz w:val="32"/>
          <w:szCs w:val="32"/>
        </w:rPr>
        <w:t>turi bū</w:t>
      </w:r>
      <w:r w:rsidRPr="00D90303">
        <w:rPr>
          <w:rFonts w:ascii="New time roman" w:hAnsi="New time roman"/>
          <w:sz w:val="32"/>
          <w:szCs w:val="32"/>
        </w:rPr>
        <w:t xml:space="preserve">tų užauginti sveikatai palankiu </w:t>
      </w:r>
      <w:r w:rsidR="00446550" w:rsidRPr="00D90303">
        <w:rPr>
          <w:rFonts w:ascii="New time roman" w:hAnsi="New time roman"/>
          <w:sz w:val="32"/>
          <w:szCs w:val="32"/>
        </w:rPr>
        <w:t xml:space="preserve">būdu </w:t>
      </w:r>
      <w:proofErr w:type="spellStart"/>
      <w:r w:rsidR="00446550" w:rsidRPr="00D90303">
        <w:rPr>
          <w:rFonts w:ascii="New time roman" w:hAnsi="New time roman"/>
          <w:sz w:val="32"/>
          <w:szCs w:val="32"/>
        </w:rPr>
        <w:t>t.</w:t>
      </w:r>
      <w:r w:rsidRPr="00D90303">
        <w:rPr>
          <w:rFonts w:ascii="New time roman" w:hAnsi="New time roman"/>
          <w:sz w:val="32"/>
          <w:szCs w:val="32"/>
        </w:rPr>
        <w:t>y</w:t>
      </w:r>
      <w:proofErr w:type="spellEnd"/>
      <w:r w:rsidRPr="00D90303">
        <w:rPr>
          <w:rFonts w:ascii="New time roman" w:hAnsi="New time roman"/>
          <w:sz w:val="32"/>
          <w:szCs w:val="32"/>
        </w:rPr>
        <w:t xml:space="preserve">. naudojant tik tas priemones, </w:t>
      </w:r>
      <w:r w:rsidR="00446550" w:rsidRPr="00D90303">
        <w:rPr>
          <w:rFonts w:ascii="New time roman" w:hAnsi="New time roman"/>
          <w:sz w:val="32"/>
          <w:szCs w:val="32"/>
        </w:rPr>
        <w:t>kurios būtinos praturtinti dirvą, augalą, kad jis nebūtų užterštas kenkėjais ar</w:t>
      </w:r>
      <w:r w:rsidRPr="00D90303">
        <w:rPr>
          <w:rFonts w:ascii="New time roman" w:hAnsi="New time roman"/>
          <w:sz w:val="32"/>
          <w:szCs w:val="32"/>
        </w:rPr>
        <w:t xml:space="preserve"> </w:t>
      </w:r>
      <w:r w:rsidR="00446550" w:rsidRPr="00D90303">
        <w:rPr>
          <w:rFonts w:ascii="New time roman" w:hAnsi="New time roman"/>
          <w:sz w:val="32"/>
          <w:szCs w:val="32"/>
        </w:rPr>
        <w:t xml:space="preserve">ligomis. Visi kasdieniniai maisto produktai turi būti „gryni“ </w:t>
      </w:r>
      <w:proofErr w:type="spellStart"/>
      <w:r w:rsidR="00446550" w:rsidRPr="00D90303">
        <w:rPr>
          <w:rFonts w:ascii="New time roman" w:hAnsi="New time roman"/>
          <w:sz w:val="32"/>
          <w:szCs w:val="32"/>
        </w:rPr>
        <w:t>t.y</w:t>
      </w:r>
      <w:proofErr w:type="spellEnd"/>
      <w:r w:rsidR="00446550" w:rsidRPr="00D90303">
        <w:rPr>
          <w:rFonts w:ascii="New time roman" w:hAnsi="New time roman"/>
          <w:sz w:val="32"/>
          <w:szCs w:val="32"/>
        </w:rPr>
        <w:t>. kuo mažiau</w:t>
      </w:r>
      <w:r w:rsidRPr="00D90303">
        <w:rPr>
          <w:rFonts w:ascii="New time roman" w:hAnsi="New time roman"/>
          <w:sz w:val="32"/>
          <w:szCs w:val="32"/>
        </w:rPr>
        <w:t xml:space="preserve"> </w:t>
      </w:r>
      <w:r w:rsidR="00446550" w:rsidRPr="00D90303">
        <w:rPr>
          <w:rFonts w:ascii="New time roman" w:hAnsi="New time roman"/>
          <w:sz w:val="32"/>
          <w:szCs w:val="32"/>
        </w:rPr>
        <w:t>perdirbti. J</w:t>
      </w:r>
      <w:r w:rsidRPr="00D90303">
        <w:rPr>
          <w:rFonts w:ascii="New time roman" w:hAnsi="New time roman"/>
          <w:sz w:val="32"/>
          <w:szCs w:val="32"/>
        </w:rPr>
        <w:t xml:space="preserve">ei grietinė, tai grietinė, o ne </w:t>
      </w:r>
      <w:r w:rsidR="00446550" w:rsidRPr="00D90303">
        <w:rPr>
          <w:rFonts w:ascii="New time roman" w:hAnsi="New time roman"/>
          <w:sz w:val="32"/>
          <w:szCs w:val="32"/>
        </w:rPr>
        <w:t xml:space="preserve">augalinių </w:t>
      </w:r>
      <w:r w:rsidRPr="00D90303">
        <w:rPr>
          <w:rFonts w:ascii="New time roman" w:hAnsi="New time roman"/>
          <w:sz w:val="32"/>
          <w:szCs w:val="32"/>
        </w:rPr>
        <w:t xml:space="preserve">riebalų mišinys. Jei bulvė, tai </w:t>
      </w:r>
      <w:r w:rsidR="00446550" w:rsidRPr="00D90303">
        <w:rPr>
          <w:rFonts w:ascii="New time roman" w:hAnsi="New time roman"/>
          <w:sz w:val="32"/>
          <w:szCs w:val="32"/>
        </w:rPr>
        <w:t>bulvė, o ne bulvių traškučiai, jei saldumynas – tai morka su medumi ar tikrojo</w:t>
      </w:r>
      <w:r w:rsidRPr="00D90303">
        <w:rPr>
          <w:rFonts w:ascii="New time roman" w:hAnsi="New time roman"/>
          <w:sz w:val="32"/>
          <w:szCs w:val="32"/>
        </w:rPr>
        <w:t xml:space="preserve"> </w:t>
      </w:r>
      <w:r w:rsidR="00446550" w:rsidRPr="00D90303">
        <w:rPr>
          <w:rFonts w:ascii="New time roman" w:hAnsi="New time roman"/>
          <w:sz w:val="32"/>
          <w:szCs w:val="32"/>
        </w:rPr>
        <w:t xml:space="preserve">juodojo šokolado gabalėlis, o ne </w:t>
      </w:r>
      <w:proofErr w:type="spellStart"/>
      <w:r w:rsidR="00446550" w:rsidRPr="00D90303">
        <w:rPr>
          <w:rFonts w:ascii="New time roman" w:hAnsi="New time roman"/>
          <w:sz w:val="32"/>
          <w:szCs w:val="32"/>
        </w:rPr>
        <w:t>hidrintų</w:t>
      </w:r>
      <w:proofErr w:type="spellEnd"/>
      <w:r w:rsidR="00446550" w:rsidRPr="00D90303">
        <w:rPr>
          <w:rFonts w:ascii="New time roman" w:hAnsi="New time roman"/>
          <w:sz w:val="32"/>
          <w:szCs w:val="32"/>
        </w:rPr>
        <w:t xml:space="preserve"> riebalų ir rafinuoto cukraus spalvotas</w:t>
      </w:r>
      <w:r w:rsidRPr="00D90303">
        <w:rPr>
          <w:rFonts w:ascii="New time roman" w:hAnsi="New time roman"/>
          <w:sz w:val="32"/>
          <w:szCs w:val="32"/>
        </w:rPr>
        <w:t xml:space="preserve"> </w:t>
      </w:r>
      <w:r w:rsidR="00446550" w:rsidRPr="00D90303">
        <w:rPr>
          <w:rFonts w:ascii="New time roman" w:hAnsi="New time roman"/>
          <w:sz w:val="32"/>
          <w:szCs w:val="32"/>
        </w:rPr>
        <w:t>pakelis. Maisto gaminiai turi būti neper</w:t>
      </w:r>
      <w:r w:rsidR="00C23B4B" w:rsidRPr="00D90303">
        <w:rPr>
          <w:rFonts w:ascii="New time roman" w:hAnsi="New time roman"/>
          <w:sz w:val="32"/>
          <w:szCs w:val="32"/>
        </w:rPr>
        <w:t>sūdyti, dirbtinai nepersaldinti, neplaukiantys riebaluose, o visų blogiausia nekokybiškuose. Jei gaminame patiekalus– technologinis procesas reikalingas ne</w:t>
      </w:r>
    </w:p>
    <w:p w:rsidR="00446550" w:rsidRPr="00D90303" w:rsidRDefault="00C23B4B" w:rsidP="00C23B4B">
      <w:pPr>
        <w:ind w:firstLine="567"/>
        <w:jc w:val="both"/>
        <w:rPr>
          <w:rFonts w:ascii="New time roman" w:hAnsi="New time roman"/>
          <w:sz w:val="32"/>
          <w:szCs w:val="32"/>
        </w:rPr>
      </w:pPr>
      <w:r w:rsidRPr="00D90303">
        <w:rPr>
          <w:rFonts w:ascii="New time roman" w:hAnsi="New time roman"/>
          <w:sz w:val="32"/>
          <w:szCs w:val="32"/>
        </w:rPr>
        <w:t xml:space="preserve">tik skoniui ar aromatui atskleisti, termiškai apdoroti, bet svarbu išsaugoti produkto maistinę vertę ir jo neužteršti kancerogeninėmis medžiagomis. Kas iš to, jei ekologišką bulvę apkepsime aliejuje iki tamsiai rudos, ar net juodos spalvos – kancerogeninės medžiagos </w:t>
      </w:r>
      <w:proofErr w:type="spellStart"/>
      <w:r w:rsidRPr="00D90303">
        <w:rPr>
          <w:rFonts w:ascii="New time roman" w:hAnsi="New time roman"/>
          <w:sz w:val="32"/>
          <w:szCs w:val="32"/>
        </w:rPr>
        <w:t>akrilamidai</w:t>
      </w:r>
      <w:proofErr w:type="spellEnd"/>
      <w:r w:rsidRPr="00D90303">
        <w:rPr>
          <w:rFonts w:ascii="New time roman" w:hAnsi="New time roman"/>
          <w:sz w:val="32"/>
          <w:szCs w:val="32"/>
        </w:rPr>
        <w:t xml:space="preserve"> – garantuoti. Mityba privalo būti subalsuota, įvairi, kad gautume reikalingą kiekį mūsų organizmui maistinių medžiagų. </w:t>
      </w:r>
    </w:p>
    <w:bookmarkEnd w:id="0"/>
    <w:p w:rsidR="00446550" w:rsidRPr="00D90303" w:rsidRDefault="00446550" w:rsidP="00446550">
      <w:pPr>
        <w:ind w:left="-567"/>
        <w:jc w:val="center"/>
        <w:rPr>
          <w:rFonts w:ascii="New time roman" w:hAnsi="New time roman"/>
          <w:sz w:val="32"/>
          <w:szCs w:val="32"/>
        </w:rPr>
      </w:pPr>
    </w:p>
    <w:sectPr w:rsidR="00446550" w:rsidRPr="00D90303" w:rsidSect="00446550">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7D"/>
    <w:rsid w:val="00115463"/>
    <w:rsid w:val="0032667D"/>
    <w:rsid w:val="00446550"/>
    <w:rsid w:val="00574516"/>
    <w:rsid w:val="00C23B4B"/>
    <w:rsid w:val="00D90303"/>
    <w:rsid w:val="00E3164F"/>
    <w:rsid w:val="00E87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5E86"/>
  <w15:chartTrackingRefBased/>
  <w15:docId w15:val="{AADA5CD0-4915-448F-9971-112EF00A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1277</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4</cp:revision>
  <dcterms:created xsi:type="dcterms:W3CDTF">2023-04-24T07:08:00Z</dcterms:created>
  <dcterms:modified xsi:type="dcterms:W3CDTF">2023-04-24T10:56:00Z</dcterms:modified>
</cp:coreProperties>
</file>